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1A" w:rsidRPr="00DD2BF2" w:rsidRDefault="00101F1A" w:rsidP="0010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Annotated Bibliography</w:t>
      </w:r>
    </w:p>
    <w:p w:rsidR="00101F1A" w:rsidRPr="00DD2BF2" w:rsidRDefault="00101F1A" w:rsidP="00101F1A">
      <w:p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What is an annotated bibliography</w:t>
      </w:r>
      <w:r w:rsidRPr="00DD2BF2">
        <w:rPr>
          <w:rFonts w:ascii="Times New Roman" w:hAnsi="Times New Roman" w:cs="Times New Roman"/>
          <w:sz w:val="24"/>
          <w:szCs w:val="24"/>
        </w:rPr>
        <w:t>?</w:t>
      </w:r>
    </w:p>
    <w:p w:rsidR="00101F1A" w:rsidRPr="00DD2BF2" w:rsidRDefault="00101F1A" w:rsidP="00101F1A">
      <w:p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sz w:val="24"/>
          <w:szCs w:val="24"/>
        </w:rPr>
        <w:t>It is a list of sources or citations with a brief note (annotation) about each item listed.</w:t>
      </w:r>
    </w:p>
    <w:p w:rsidR="00101F1A" w:rsidRPr="00DD2BF2" w:rsidRDefault="00101F1A" w:rsidP="00101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sz w:val="24"/>
          <w:szCs w:val="24"/>
        </w:rPr>
        <w:t xml:space="preserve">A </w:t>
      </w:r>
      <w:r w:rsidRPr="00DD2BF2">
        <w:rPr>
          <w:rFonts w:ascii="Times New Roman" w:hAnsi="Times New Roman" w:cs="Times New Roman"/>
          <w:b/>
          <w:sz w:val="24"/>
          <w:szCs w:val="24"/>
        </w:rPr>
        <w:t>citation</w:t>
      </w:r>
      <w:r w:rsidRPr="00DD2BF2">
        <w:rPr>
          <w:rFonts w:ascii="Times New Roman" w:hAnsi="Times New Roman" w:cs="Times New Roman"/>
          <w:sz w:val="24"/>
          <w:szCs w:val="24"/>
        </w:rPr>
        <w:t xml:space="preserve"> gives the precise information needed to locate the material.  (Information found on a traditional works cited page.)</w:t>
      </w:r>
    </w:p>
    <w:p w:rsidR="00101F1A" w:rsidRPr="00DD2BF2" w:rsidRDefault="00101F1A" w:rsidP="00101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sz w:val="24"/>
          <w:szCs w:val="24"/>
        </w:rPr>
        <w:t xml:space="preserve">An </w:t>
      </w:r>
      <w:r w:rsidRPr="00DD2BF2">
        <w:rPr>
          <w:rFonts w:ascii="Times New Roman" w:hAnsi="Times New Roman" w:cs="Times New Roman"/>
          <w:b/>
          <w:sz w:val="24"/>
          <w:szCs w:val="24"/>
        </w:rPr>
        <w:t>annotation</w:t>
      </w:r>
      <w:r w:rsidRPr="00DD2BF2">
        <w:rPr>
          <w:rFonts w:ascii="Times New Roman" w:hAnsi="Times New Roman" w:cs="Times New Roman"/>
          <w:sz w:val="24"/>
          <w:szCs w:val="24"/>
        </w:rPr>
        <w:t xml:space="preserve"> is a note that explains, describes or evaluates the cited source.  An annotation might evaluate its usefulness, summarize the article, or criticize the article.</w:t>
      </w:r>
    </w:p>
    <w:p w:rsidR="00101F1A" w:rsidRPr="00DD2BF2" w:rsidRDefault="00101F1A" w:rsidP="00101F1A">
      <w:p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How to write an annotation</w:t>
      </w:r>
      <w:r w:rsidRPr="00DD2BF2">
        <w:rPr>
          <w:rFonts w:ascii="Times New Roman" w:hAnsi="Times New Roman" w:cs="Times New Roman"/>
          <w:sz w:val="24"/>
          <w:szCs w:val="24"/>
        </w:rPr>
        <w:t>:</w:t>
      </w:r>
    </w:p>
    <w:p w:rsidR="00101F1A" w:rsidRPr="00DD2BF2" w:rsidRDefault="00101F1A" w:rsidP="00101F1A">
      <w:p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sz w:val="24"/>
          <w:szCs w:val="24"/>
        </w:rPr>
        <w:t>Understand the information value of the material to be annotated.  When analyzing a source, consider:</w:t>
      </w:r>
    </w:p>
    <w:p w:rsidR="00101F1A" w:rsidRPr="00DD2BF2" w:rsidRDefault="00101F1A" w:rsidP="00101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Purpose</w:t>
      </w:r>
      <w:r w:rsidRPr="00DD2BF2">
        <w:rPr>
          <w:rFonts w:ascii="Times New Roman" w:hAnsi="Times New Roman" w:cs="Times New Roman"/>
          <w:sz w:val="24"/>
          <w:szCs w:val="24"/>
        </w:rPr>
        <w:t xml:space="preserve"> – what is the source trying to do?</w:t>
      </w:r>
    </w:p>
    <w:p w:rsidR="00101F1A" w:rsidRPr="00DD2BF2" w:rsidRDefault="00101F1A" w:rsidP="00101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Form</w:t>
      </w:r>
      <w:r w:rsidRPr="00DD2BF2">
        <w:rPr>
          <w:rFonts w:ascii="Times New Roman" w:hAnsi="Times New Roman" w:cs="Times New Roman"/>
          <w:sz w:val="24"/>
          <w:szCs w:val="24"/>
        </w:rPr>
        <w:t xml:space="preserve"> – is it a book or an article, or …?</w:t>
      </w:r>
    </w:p>
    <w:p w:rsidR="00101F1A" w:rsidRPr="00DD2BF2" w:rsidRDefault="00101F1A" w:rsidP="00101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Arrangement</w:t>
      </w:r>
      <w:r w:rsidRPr="00DD2BF2">
        <w:rPr>
          <w:rFonts w:ascii="Times New Roman" w:hAnsi="Times New Roman" w:cs="Times New Roman"/>
          <w:sz w:val="24"/>
          <w:szCs w:val="24"/>
        </w:rPr>
        <w:t xml:space="preserve"> – how is the source organized?</w:t>
      </w:r>
    </w:p>
    <w:p w:rsidR="00101F1A" w:rsidRPr="00DD2BF2" w:rsidRDefault="00101F1A" w:rsidP="00101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Audience</w:t>
      </w:r>
      <w:r w:rsidRPr="00DD2BF2">
        <w:rPr>
          <w:rFonts w:ascii="Times New Roman" w:hAnsi="Times New Roman" w:cs="Times New Roman"/>
          <w:sz w:val="24"/>
          <w:szCs w:val="24"/>
        </w:rPr>
        <w:t xml:space="preserve"> – who is the source aimed at?</w:t>
      </w:r>
    </w:p>
    <w:p w:rsidR="00101F1A" w:rsidRPr="00DD2BF2" w:rsidRDefault="00101F1A" w:rsidP="00101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Authority</w:t>
      </w:r>
      <w:r w:rsidRPr="00DD2BF2">
        <w:rPr>
          <w:rFonts w:ascii="Times New Roman" w:hAnsi="Times New Roman" w:cs="Times New Roman"/>
          <w:sz w:val="24"/>
          <w:szCs w:val="24"/>
        </w:rPr>
        <w:t xml:space="preserve"> – is the author/publisher reliable?</w:t>
      </w:r>
    </w:p>
    <w:p w:rsidR="00101F1A" w:rsidRPr="00DD2BF2" w:rsidRDefault="00101F1A" w:rsidP="00101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Currency</w:t>
      </w:r>
      <w:r w:rsidRPr="00DD2BF2">
        <w:rPr>
          <w:rFonts w:ascii="Times New Roman" w:hAnsi="Times New Roman" w:cs="Times New Roman"/>
          <w:sz w:val="24"/>
          <w:szCs w:val="24"/>
        </w:rPr>
        <w:t xml:space="preserve"> – is the source up-to-date?  Does it matter?</w:t>
      </w:r>
    </w:p>
    <w:p w:rsidR="00101F1A" w:rsidRPr="00DD2BF2" w:rsidRDefault="00101F1A" w:rsidP="00101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Coverage</w:t>
      </w:r>
      <w:r w:rsidRPr="00DD2BF2">
        <w:rPr>
          <w:rFonts w:ascii="Times New Roman" w:hAnsi="Times New Roman" w:cs="Times New Roman"/>
          <w:sz w:val="24"/>
          <w:szCs w:val="24"/>
        </w:rPr>
        <w:t xml:space="preserve"> – is the source comprehensive?</w:t>
      </w:r>
    </w:p>
    <w:p w:rsidR="00101F1A" w:rsidRPr="00DD2BF2" w:rsidRDefault="00101F1A" w:rsidP="00101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b/>
          <w:sz w:val="24"/>
          <w:szCs w:val="24"/>
        </w:rPr>
        <w:t>Ease of use</w:t>
      </w:r>
      <w:r w:rsidRPr="00DD2BF2">
        <w:rPr>
          <w:rFonts w:ascii="Times New Roman" w:hAnsi="Times New Roman" w:cs="Times New Roman"/>
          <w:sz w:val="24"/>
          <w:szCs w:val="24"/>
        </w:rPr>
        <w:t xml:space="preserve"> – are there any special features?</w:t>
      </w:r>
    </w:p>
    <w:p w:rsidR="00101F1A" w:rsidRPr="00DD2BF2" w:rsidRDefault="00101F1A" w:rsidP="00101F1A">
      <w:p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sz w:val="24"/>
          <w:szCs w:val="24"/>
        </w:rPr>
        <w:t>The standard format for this class is as follows (note that this may differ from class to class):</w:t>
      </w:r>
    </w:p>
    <w:p w:rsidR="00101F1A" w:rsidRPr="00DD2BF2" w:rsidRDefault="00101F1A" w:rsidP="00101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sz w:val="24"/>
          <w:szCs w:val="24"/>
        </w:rPr>
        <w:t>Source in correct MLA format</w:t>
      </w:r>
    </w:p>
    <w:p w:rsidR="00101F1A" w:rsidRPr="00DD2BF2" w:rsidRDefault="00101F1A" w:rsidP="00101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C6B">
        <w:rPr>
          <w:rFonts w:ascii="Times New Roman" w:hAnsi="Times New Roman" w:cs="Times New Roman"/>
          <w:b/>
          <w:sz w:val="24"/>
          <w:szCs w:val="24"/>
        </w:rPr>
        <w:t>A twenty-five word summary sentence of the article and a second sentence stating how this article will support your thesis</w:t>
      </w:r>
      <w:r w:rsidRPr="00DD2BF2">
        <w:rPr>
          <w:rFonts w:ascii="Times New Roman" w:hAnsi="Times New Roman" w:cs="Times New Roman"/>
          <w:sz w:val="24"/>
          <w:szCs w:val="24"/>
        </w:rPr>
        <w:t xml:space="preserve">.  (Why is it </w:t>
      </w:r>
      <w:r w:rsidRPr="00DD2BF2">
        <w:rPr>
          <w:rFonts w:ascii="Times New Roman" w:hAnsi="Times New Roman" w:cs="Times New Roman"/>
          <w:b/>
          <w:sz w:val="24"/>
          <w:szCs w:val="24"/>
        </w:rPr>
        <w:t>evidence</w:t>
      </w:r>
      <w:r w:rsidRPr="00DD2BF2">
        <w:rPr>
          <w:rFonts w:ascii="Times New Roman" w:hAnsi="Times New Roman" w:cs="Times New Roman"/>
          <w:sz w:val="24"/>
          <w:szCs w:val="24"/>
        </w:rPr>
        <w:t>?)</w:t>
      </w:r>
    </w:p>
    <w:p w:rsidR="00101F1A" w:rsidRPr="00DD2BF2" w:rsidRDefault="00101F1A" w:rsidP="00101F1A">
      <w:p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sz w:val="24"/>
          <w:szCs w:val="24"/>
        </w:rPr>
        <w:t>An annotated citation might look something like this:</w:t>
      </w:r>
    </w:p>
    <w:p w:rsidR="00101F1A" w:rsidRPr="00DD2BF2" w:rsidRDefault="00101F1A" w:rsidP="00101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sz w:val="24"/>
          <w:szCs w:val="24"/>
        </w:rPr>
        <w:t>Annotated Bibliography</w:t>
      </w:r>
    </w:p>
    <w:p w:rsidR="004840B4" w:rsidRDefault="00373AB7" w:rsidP="00DD2BF2">
      <w:pPr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AFF787" wp14:editId="0EB7BB6E">
                <wp:simplePos x="0" y="0"/>
                <wp:positionH relativeFrom="column">
                  <wp:posOffset>3467145</wp:posOffset>
                </wp:positionH>
                <wp:positionV relativeFrom="paragraph">
                  <wp:posOffset>441915</wp:posOffset>
                </wp:positionV>
                <wp:extent cx="360" cy="360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BBED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272.05pt;margin-top:33.8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">
                <v:imagedata r:id="rId8" o:title=""/>
              </v:shape>
            </w:pict>
          </mc:Fallback>
        </mc:AlternateContent>
      </w:r>
      <w:r w:rsidRPr="00DD2BF2">
        <w:rPr>
          <w:rFonts w:ascii="Times New Roman" w:hAnsi="Times New Roman" w:cs="Times New Roman"/>
          <w:sz w:val="24"/>
          <w:szCs w:val="24"/>
        </w:rPr>
        <w:t xml:space="preserve">Stocking, David. “An Embroidery on </w:t>
      </w:r>
      <w:proofErr w:type="spellStart"/>
      <w:r w:rsidRPr="00DD2BF2">
        <w:rPr>
          <w:rFonts w:ascii="Times New Roman" w:hAnsi="Times New Roman" w:cs="Times New Roman"/>
          <w:sz w:val="24"/>
          <w:szCs w:val="24"/>
        </w:rPr>
        <w:t>Dimmesdale”s</w:t>
      </w:r>
      <w:proofErr w:type="spellEnd"/>
      <w:r w:rsidRPr="00DD2BF2">
        <w:rPr>
          <w:rFonts w:ascii="Times New Roman" w:hAnsi="Times New Roman" w:cs="Times New Roman"/>
          <w:sz w:val="24"/>
          <w:szCs w:val="24"/>
        </w:rPr>
        <w:t xml:space="preserve"> Scarlet Letter.” </w:t>
      </w:r>
      <w:r w:rsidRPr="00DD2BF2">
        <w:rPr>
          <w:rFonts w:ascii="Times New Roman" w:hAnsi="Times New Roman" w:cs="Times New Roman"/>
          <w:i/>
          <w:sz w:val="24"/>
          <w:szCs w:val="24"/>
        </w:rPr>
        <w:t>College English</w:t>
      </w:r>
      <w:r w:rsidR="00C63A36" w:rsidRPr="00DD2B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3A36" w:rsidRPr="00DD2BF2">
        <w:rPr>
          <w:rFonts w:ascii="Times New Roman" w:hAnsi="Times New Roman" w:cs="Times New Roman"/>
          <w:sz w:val="24"/>
          <w:szCs w:val="24"/>
        </w:rPr>
        <w:t xml:space="preserve">vol. 13, </w:t>
      </w:r>
    </w:p>
    <w:p w:rsidR="00373AB7" w:rsidRPr="00DD2BF2" w:rsidRDefault="004840B4" w:rsidP="00DD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A36" w:rsidRPr="00DD2BF2">
        <w:rPr>
          <w:rFonts w:ascii="Times New Roman" w:hAnsi="Times New Roman" w:cs="Times New Roman"/>
          <w:sz w:val="24"/>
          <w:szCs w:val="24"/>
        </w:rPr>
        <w:t xml:space="preserve">no.6, </w:t>
      </w:r>
      <w:r w:rsidR="00373AB7" w:rsidRPr="00DD2BF2">
        <w:rPr>
          <w:rFonts w:ascii="Times New Roman" w:hAnsi="Times New Roman" w:cs="Times New Roman"/>
          <w:sz w:val="24"/>
          <w:szCs w:val="24"/>
        </w:rPr>
        <w:t>1952</w:t>
      </w:r>
      <w:r w:rsidR="00C63A36" w:rsidRPr="00DD2BF2">
        <w:rPr>
          <w:rFonts w:ascii="Times New Roman" w:hAnsi="Times New Roman" w:cs="Times New Roman"/>
          <w:sz w:val="24"/>
          <w:szCs w:val="24"/>
        </w:rPr>
        <w:t>, pp.</w:t>
      </w:r>
      <w:r w:rsidR="00373AB7" w:rsidRPr="00DD2BF2">
        <w:rPr>
          <w:rFonts w:ascii="Times New Roman" w:hAnsi="Times New Roman" w:cs="Times New Roman"/>
          <w:sz w:val="24"/>
          <w:szCs w:val="24"/>
        </w:rPr>
        <w:t xml:space="preserve"> 336-337. </w:t>
      </w:r>
      <w:r w:rsidR="00373AB7" w:rsidRPr="00DD2BF2">
        <w:rPr>
          <w:rFonts w:ascii="Times New Roman" w:hAnsi="Times New Roman" w:cs="Times New Roman"/>
          <w:i/>
          <w:sz w:val="24"/>
          <w:szCs w:val="24"/>
        </w:rPr>
        <w:t>JSTOR</w:t>
      </w:r>
      <w:r w:rsidR="00373AB7" w:rsidRPr="00DD2BF2">
        <w:rPr>
          <w:rFonts w:ascii="Times New Roman" w:hAnsi="Times New Roman" w:cs="Times New Roman"/>
          <w:sz w:val="24"/>
          <w:szCs w:val="24"/>
        </w:rPr>
        <w:t xml:space="preserve">. </w:t>
      </w:r>
      <w:r w:rsidR="00C63A36" w:rsidRPr="00DD2BF2">
        <w:rPr>
          <w:rFonts w:ascii="Times New Roman" w:hAnsi="Times New Roman" w:cs="Times New Roman"/>
          <w:sz w:val="24"/>
          <w:szCs w:val="24"/>
        </w:rPr>
        <w:t>www.jstor.org/stable/41403188</w:t>
      </w:r>
      <w:r w:rsidR="00373AB7" w:rsidRPr="00DD2BF2">
        <w:rPr>
          <w:rFonts w:ascii="Times New Roman" w:hAnsi="Times New Roman" w:cs="Times New Roman"/>
          <w:sz w:val="24"/>
          <w:szCs w:val="24"/>
        </w:rPr>
        <w:t>.</w:t>
      </w:r>
    </w:p>
    <w:p w:rsidR="00373AB7" w:rsidRPr="00DD2BF2" w:rsidRDefault="00373AB7" w:rsidP="00373A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2BF2">
        <w:rPr>
          <w:rFonts w:ascii="Times New Roman" w:hAnsi="Times New Roman" w:cs="Times New Roman"/>
          <w:sz w:val="24"/>
          <w:szCs w:val="24"/>
        </w:rPr>
        <w:tab/>
        <w:t xml:space="preserve">Although </w:t>
      </w:r>
      <w:r w:rsidR="00623B46">
        <w:rPr>
          <w:rFonts w:ascii="Times New Roman" w:hAnsi="Times New Roman" w:cs="Times New Roman"/>
          <w:sz w:val="24"/>
          <w:szCs w:val="24"/>
        </w:rPr>
        <w:t>this</w:t>
      </w:r>
      <w:r w:rsidRPr="00DD2BF2">
        <w:rPr>
          <w:rFonts w:ascii="Times New Roman" w:hAnsi="Times New Roman" w:cs="Times New Roman"/>
          <w:sz w:val="24"/>
          <w:szCs w:val="24"/>
        </w:rPr>
        <w:t xml:space="preserve"> article reiterates the three possibilities regarding Dimmesdale’s “A,” </w:t>
      </w:r>
      <w:r w:rsidR="00623B46">
        <w:rPr>
          <w:rFonts w:ascii="Times New Roman" w:hAnsi="Times New Roman" w:cs="Times New Roman"/>
          <w:sz w:val="24"/>
          <w:szCs w:val="24"/>
        </w:rPr>
        <w:t xml:space="preserve">the </w:t>
      </w:r>
      <w:r w:rsidR="00744C6B">
        <w:rPr>
          <w:rFonts w:ascii="Times New Roman" w:hAnsi="Times New Roman" w:cs="Times New Roman"/>
          <w:sz w:val="24"/>
          <w:szCs w:val="24"/>
        </w:rPr>
        <w:t xml:space="preserve">author </w:t>
      </w:r>
      <w:r w:rsidR="00744C6B" w:rsidRPr="00DD2BF2">
        <w:rPr>
          <w:rFonts w:ascii="Times New Roman" w:hAnsi="Times New Roman" w:cs="Times New Roman"/>
          <w:sz w:val="24"/>
          <w:szCs w:val="24"/>
        </w:rPr>
        <w:t>points</w:t>
      </w:r>
      <w:r w:rsidRPr="00DD2BF2">
        <w:rPr>
          <w:rFonts w:ascii="Times New Roman" w:hAnsi="Times New Roman" w:cs="Times New Roman"/>
          <w:sz w:val="24"/>
          <w:szCs w:val="24"/>
        </w:rPr>
        <w:t xml:space="preserve"> out that it leads the readers back to its original meaning:  Adultery.  This article is beneficial in examining symbolism and Arthur Dimmesdale. </w:t>
      </w:r>
    </w:p>
    <w:p w:rsidR="00373AB7" w:rsidRDefault="00360106" w:rsidP="00101F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Highspeed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Cadet</w:t>
      </w:r>
      <w:bookmarkStart w:id="0" w:name="_GoBack"/>
      <w:bookmarkEnd w:id="0"/>
    </w:p>
    <w:p w:rsidR="00360106" w:rsidRDefault="00BA0AD2" w:rsidP="00101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LTC</w:t>
      </w:r>
      <w:r w:rsidR="00360106">
        <w:rPr>
          <w:rFonts w:ascii="Times New Roman" w:hAnsi="Times New Roman" w:cs="Times New Roman"/>
          <w:sz w:val="24"/>
          <w:szCs w:val="24"/>
        </w:rPr>
        <w:t xml:space="preserve"> Grant</w:t>
      </w:r>
    </w:p>
    <w:p w:rsidR="00360106" w:rsidRDefault="00360106" w:rsidP="00101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 w:rsidR="00453193"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360106" w:rsidRDefault="00453193" w:rsidP="00101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April 2020</w:t>
      </w:r>
    </w:p>
    <w:p w:rsidR="00360106" w:rsidRDefault="00360106" w:rsidP="003601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Annotated Bibliography</w:t>
      </w:r>
    </w:p>
    <w:p w:rsidR="00360106" w:rsidRDefault="00360106" w:rsidP="00360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Topic:  Is technology making us lazy/stupid?</w:t>
      </w:r>
    </w:p>
    <w:p w:rsidR="00453193" w:rsidRDefault="00744C6B" w:rsidP="0045319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Nicholas. “Hal and Me.”  </w:t>
      </w:r>
      <w:r w:rsidRPr="00744C6B">
        <w:rPr>
          <w:rFonts w:ascii="Times New Roman" w:hAnsi="Times New Roman" w:cs="Times New Roman"/>
          <w:i/>
          <w:sz w:val="24"/>
          <w:szCs w:val="24"/>
        </w:rPr>
        <w:t>The Norton Sampler:  Short Essays for Composition</w:t>
      </w:r>
      <w:r>
        <w:rPr>
          <w:rFonts w:ascii="Times New Roman" w:hAnsi="Times New Roman" w:cs="Times New Roman"/>
          <w:sz w:val="24"/>
          <w:szCs w:val="24"/>
        </w:rPr>
        <w:t>, edited by Thomas Cooley, 8</w:t>
      </w:r>
      <w:r w:rsidRPr="00744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ed., W.W. Norton, 2013, pp. 563-569.  Followed by 25 word summative sentence. Followed by a sentence as to how this source supports your thesis.</w:t>
      </w:r>
    </w:p>
    <w:p w:rsidR="00453193" w:rsidRDefault="00453193" w:rsidP="0045319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Gallagher, Sean. “The Las Nomads of the Tibetan Plateau.”  </w:t>
      </w:r>
      <w:r w:rsidRPr="001F5A52">
        <w:rPr>
          <w:rFonts w:ascii="Times New Roman" w:hAnsi="Times New Roman" w:cs="Times New Roman"/>
          <w:i/>
          <w:sz w:val="24"/>
          <w:szCs w:val="24"/>
        </w:rPr>
        <w:t>Pulitzer Center on Crisis Reporting</w:t>
      </w:r>
      <w:r>
        <w:rPr>
          <w:rFonts w:ascii="Times New Roman" w:hAnsi="Times New Roman" w:cs="Times New Roman"/>
          <w:sz w:val="24"/>
          <w:szCs w:val="24"/>
        </w:rPr>
        <w:t>, 25 Oct. 2012.  Pulitzercenter.org/reporting/china-glaciers-global-warming-climate-change-ecosystem-tibetan-plateau-grasslands-nomads.  Followed by 25 word summative sentence. Followed by a sentence as to how this source supports your thesis</w:t>
      </w:r>
      <w:r w:rsidR="001F5A52">
        <w:rPr>
          <w:rFonts w:ascii="Times New Roman" w:hAnsi="Times New Roman" w:cs="Times New Roman"/>
          <w:sz w:val="24"/>
          <w:szCs w:val="24"/>
        </w:rPr>
        <w:t>.</w:t>
      </w:r>
    </w:p>
    <w:p w:rsidR="00453193" w:rsidRPr="00453193" w:rsidRDefault="00453193" w:rsidP="001F5A5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3193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spellStart"/>
      <w:r w:rsidRPr="006030B1">
        <w:rPr>
          <w:rFonts w:ascii="Times New Roman" w:eastAsia="Times New Roman" w:hAnsi="Times New Roman" w:cs="Times New Roman"/>
          <w:bCs/>
          <w:sz w:val="24"/>
          <w:szCs w:val="24"/>
        </w:rPr>
        <w:t>Heil</w:t>
      </w:r>
      <w:proofErr w:type="spellEnd"/>
      <w:r w:rsidRPr="006030B1">
        <w:rPr>
          <w:rFonts w:ascii="Times New Roman" w:eastAsia="Times New Roman" w:hAnsi="Times New Roman" w:cs="Times New Roman"/>
          <w:bCs/>
          <w:sz w:val="24"/>
          <w:szCs w:val="24"/>
        </w:rPr>
        <w:t xml:space="preserve"> Hitler: Confessions of a Hitler Youth</w:t>
      </w:r>
      <w:r w:rsidRPr="00453193">
        <w:rPr>
          <w:rFonts w:ascii="Times New Roman" w:eastAsia="Times New Roman" w:hAnsi="Times New Roman" w:cs="Times New Roman"/>
          <w:bCs/>
          <w:sz w:val="24"/>
          <w:szCs w:val="24"/>
        </w:rPr>
        <w:t xml:space="preserve">.” </w:t>
      </w:r>
      <w:r w:rsidRPr="00453193">
        <w:rPr>
          <w:rFonts w:ascii="Times New Roman" w:eastAsia="Times New Roman" w:hAnsi="Times New Roman" w:cs="Times New Roman"/>
          <w:bCs/>
          <w:i/>
          <w:sz w:val="24"/>
          <w:szCs w:val="24"/>
        </w:rPr>
        <w:t>Facing History and Ourselves, 1991.</w:t>
      </w:r>
    </w:p>
    <w:p w:rsidR="00453193" w:rsidRDefault="00453193" w:rsidP="001F5A52">
      <w:pPr>
        <w:shd w:val="clear" w:color="auto" w:fill="FFFFFF"/>
        <w:spacing w:after="0" w:line="480" w:lineRule="auto"/>
        <w:ind w:right="385" w:hanging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3B4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3B4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color w:val="003B4C"/>
          <w:sz w:val="24"/>
          <w:szCs w:val="24"/>
        </w:rPr>
        <w:tab/>
      </w:r>
      <w:r w:rsidRPr="000662AE">
        <w:rPr>
          <w:rFonts w:ascii="Times New Roman" w:hAnsi="Times New Roman" w:cs="Times New Roman"/>
          <w:sz w:val="24"/>
          <w:szCs w:val="24"/>
        </w:rPr>
        <w:t>https://www.facinghistory.org/resource-library/video/heil-hitler-confessions-hitler-</w:t>
      </w:r>
    </w:p>
    <w:p w:rsidR="00453193" w:rsidRDefault="00453193" w:rsidP="001F5A52">
      <w:pPr>
        <w:shd w:val="clear" w:color="auto" w:fill="FFFFFF"/>
        <w:spacing w:after="0" w:line="480" w:lineRule="auto"/>
        <w:ind w:left="720" w:right="385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662AE">
        <w:rPr>
          <w:rFonts w:ascii="Times New Roman" w:hAnsi="Times New Roman" w:cs="Times New Roman"/>
          <w:sz w:val="24"/>
          <w:szCs w:val="24"/>
        </w:rPr>
        <w:t>youth</w:t>
      </w:r>
      <w:proofErr w:type="gramEnd"/>
      <w:r>
        <w:rPr>
          <w:rFonts w:ascii="Times New Roman" w:hAnsi="Times New Roman" w:cs="Times New Roman"/>
          <w:sz w:val="24"/>
          <w:szCs w:val="24"/>
        </w:rPr>
        <w:t>.  Accessed 2 April 2020.  Followed by 25 word summative sentence. Followed by a sentence as to how this source supports your thesis</w:t>
      </w:r>
      <w:r w:rsidR="001F5A52">
        <w:rPr>
          <w:rFonts w:ascii="Times New Roman" w:hAnsi="Times New Roman" w:cs="Times New Roman"/>
          <w:sz w:val="24"/>
          <w:szCs w:val="24"/>
        </w:rPr>
        <w:t>.</w:t>
      </w:r>
    </w:p>
    <w:p w:rsidR="001F5A52" w:rsidRDefault="001F5A52" w:rsidP="001F5A52">
      <w:pPr>
        <w:shd w:val="clear" w:color="auto" w:fill="FFFFFF"/>
        <w:spacing w:after="0" w:line="480" w:lineRule="auto"/>
        <w:ind w:left="720" w:right="389" w:hanging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Rosenbaum. Ron. “The Last Renaissance Man.”  </w:t>
      </w:r>
      <w:r w:rsidRPr="001F5A52">
        <w:rPr>
          <w:rFonts w:ascii="Times New Roman" w:hAnsi="Times New Roman" w:cs="Times New Roman"/>
          <w:i/>
          <w:sz w:val="24"/>
          <w:szCs w:val="24"/>
        </w:rPr>
        <w:t>Smithsonian</w:t>
      </w:r>
      <w:r>
        <w:rPr>
          <w:rFonts w:ascii="Times New Roman" w:hAnsi="Times New Roman" w:cs="Times New Roman"/>
          <w:sz w:val="24"/>
          <w:szCs w:val="24"/>
        </w:rPr>
        <w:t xml:space="preserve">, Nov. 2012, pp. 39-34. </w:t>
      </w:r>
      <w:proofErr w:type="spellStart"/>
      <w:r w:rsidRPr="001F5A52">
        <w:rPr>
          <w:rFonts w:ascii="Times New Roman" w:hAnsi="Times New Roman" w:cs="Times New Roman"/>
          <w:i/>
          <w:sz w:val="24"/>
          <w:szCs w:val="24"/>
        </w:rPr>
        <w:t>OmniFile</w:t>
      </w:r>
      <w:proofErr w:type="spellEnd"/>
      <w:r w:rsidRPr="001F5A52">
        <w:rPr>
          <w:rFonts w:ascii="Times New Roman" w:hAnsi="Times New Roman" w:cs="Times New Roman"/>
          <w:i/>
          <w:sz w:val="24"/>
          <w:szCs w:val="24"/>
        </w:rPr>
        <w:t xml:space="preserve"> Full Text Select</w:t>
      </w:r>
      <w:r>
        <w:rPr>
          <w:rFonts w:ascii="Times New Roman" w:hAnsi="Times New Roman" w:cs="Times New Roman"/>
          <w:sz w:val="24"/>
          <w:szCs w:val="24"/>
        </w:rPr>
        <w:t>, web.b.ebscohost.com.ezproxy.bpl.org.</w:t>
      </w:r>
    </w:p>
    <w:p w:rsidR="00453193" w:rsidRPr="006030B1" w:rsidRDefault="001F5A52" w:rsidP="001F5A52">
      <w:pPr>
        <w:shd w:val="clear" w:color="auto" w:fill="FFFFFF"/>
        <w:spacing w:after="0" w:line="480" w:lineRule="auto"/>
        <w:ind w:left="720" w:right="389" w:hanging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“Social and Historical Context: Vitality.”  </w:t>
      </w:r>
      <w:proofErr w:type="spellStart"/>
      <w:r w:rsidRPr="00E55629">
        <w:rPr>
          <w:rFonts w:ascii="Times New Roman" w:hAnsi="Times New Roman" w:cs="Times New Roman"/>
          <w:i/>
          <w:sz w:val="24"/>
          <w:szCs w:val="24"/>
        </w:rPr>
        <w:t>Arapesh</w:t>
      </w:r>
      <w:proofErr w:type="spellEnd"/>
      <w:r w:rsidRPr="00E55629">
        <w:rPr>
          <w:rFonts w:ascii="Times New Roman" w:hAnsi="Times New Roman" w:cs="Times New Roman"/>
          <w:i/>
          <w:sz w:val="24"/>
          <w:szCs w:val="24"/>
        </w:rPr>
        <w:t xml:space="preserve"> Grammar and Digital Language Archive Project, </w:t>
      </w:r>
      <w:r w:rsidRPr="00E76CCD">
        <w:rPr>
          <w:rFonts w:ascii="Times New Roman" w:hAnsi="Times New Roman" w:cs="Times New Roman"/>
          <w:sz w:val="24"/>
          <w:szCs w:val="24"/>
        </w:rPr>
        <w:t>Institute for Advanced Technology in the Humanities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5629">
        <w:rPr>
          <w:rFonts w:ascii="Times New Roman" w:hAnsi="Times New Roman" w:cs="Times New Roman"/>
          <w:sz w:val="24"/>
          <w:szCs w:val="24"/>
        </w:rPr>
        <w:t>www.arapesh</w:t>
      </w:r>
      <w:r>
        <w:rPr>
          <w:rFonts w:ascii="Times New Roman" w:hAnsi="Times New Roman" w:cs="Times New Roman"/>
          <w:sz w:val="24"/>
          <w:szCs w:val="24"/>
        </w:rPr>
        <w:t>. Org/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socio_historical_context_vitality.php</w:t>
      </w:r>
      <w:proofErr w:type="spellEnd"/>
      <w:r>
        <w:rPr>
          <w:rFonts w:ascii="Times New Roman" w:hAnsi="Times New Roman" w:cs="Times New Roman"/>
          <w:sz w:val="24"/>
          <w:szCs w:val="24"/>
        </w:rPr>
        <w:t>.  Accessed 22 Mar. 2016.</w:t>
      </w:r>
    </w:p>
    <w:p w:rsidR="00360106" w:rsidRPr="00DD2BF2" w:rsidRDefault="00360106" w:rsidP="00360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AB7" w:rsidRPr="00DD2BF2" w:rsidRDefault="00373AB7" w:rsidP="00101F1A">
      <w:pPr>
        <w:rPr>
          <w:rFonts w:ascii="Times New Roman" w:hAnsi="Times New Roman" w:cs="Times New Roman"/>
          <w:sz w:val="24"/>
          <w:szCs w:val="24"/>
        </w:rPr>
      </w:pPr>
    </w:p>
    <w:p w:rsidR="00373AB7" w:rsidRPr="00DD2BF2" w:rsidRDefault="00373AB7" w:rsidP="00101F1A">
      <w:pPr>
        <w:rPr>
          <w:rFonts w:ascii="Times New Roman" w:hAnsi="Times New Roman" w:cs="Times New Roman"/>
          <w:sz w:val="24"/>
          <w:szCs w:val="24"/>
        </w:rPr>
      </w:pPr>
    </w:p>
    <w:p w:rsidR="00DD0A4A" w:rsidRPr="00DD2BF2" w:rsidRDefault="00DD0A4A">
      <w:pPr>
        <w:rPr>
          <w:rFonts w:ascii="Times New Roman" w:hAnsi="Times New Roman" w:cs="Times New Roman"/>
          <w:sz w:val="24"/>
          <w:szCs w:val="24"/>
        </w:rPr>
      </w:pPr>
    </w:p>
    <w:sectPr w:rsidR="00DD0A4A" w:rsidRPr="00DD2B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52" w:rsidRDefault="00197C52" w:rsidP="00744C6B">
      <w:pPr>
        <w:spacing w:after="0" w:line="240" w:lineRule="auto"/>
      </w:pPr>
      <w:r>
        <w:separator/>
      </w:r>
    </w:p>
  </w:endnote>
  <w:endnote w:type="continuationSeparator" w:id="0">
    <w:p w:rsidR="00197C52" w:rsidRDefault="00197C52" w:rsidP="0074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52" w:rsidRDefault="00197C52" w:rsidP="00744C6B">
      <w:pPr>
        <w:spacing w:after="0" w:line="240" w:lineRule="auto"/>
      </w:pPr>
      <w:r>
        <w:separator/>
      </w:r>
    </w:p>
  </w:footnote>
  <w:footnote w:type="continuationSeparator" w:id="0">
    <w:p w:rsidR="00197C52" w:rsidRDefault="00197C52" w:rsidP="0074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741399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1679" w:rsidRPr="00251679" w:rsidRDefault="0025167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1679">
          <w:rPr>
            <w:rFonts w:ascii="Times New Roman" w:hAnsi="Times New Roman" w:cs="Times New Roman"/>
            <w:sz w:val="24"/>
            <w:szCs w:val="24"/>
          </w:rPr>
          <w:t xml:space="preserve">Grant </w:t>
        </w:r>
        <w:r w:rsidRPr="002516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16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16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16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51679" w:rsidRDefault="0025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6A8"/>
    <w:multiLevelType w:val="hybridMultilevel"/>
    <w:tmpl w:val="72E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2A91"/>
    <w:multiLevelType w:val="hybridMultilevel"/>
    <w:tmpl w:val="6A20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05D4"/>
    <w:multiLevelType w:val="hybridMultilevel"/>
    <w:tmpl w:val="7D3A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1A"/>
    <w:rsid w:val="00101F1A"/>
    <w:rsid w:val="00197C52"/>
    <w:rsid w:val="001F5A52"/>
    <w:rsid w:val="00251679"/>
    <w:rsid w:val="00360106"/>
    <w:rsid w:val="00373AB7"/>
    <w:rsid w:val="00453193"/>
    <w:rsid w:val="004840B4"/>
    <w:rsid w:val="004C7BB5"/>
    <w:rsid w:val="00623B46"/>
    <w:rsid w:val="006B7350"/>
    <w:rsid w:val="00701239"/>
    <w:rsid w:val="00744C6B"/>
    <w:rsid w:val="00A605AB"/>
    <w:rsid w:val="00AE3F0F"/>
    <w:rsid w:val="00BA0AD2"/>
    <w:rsid w:val="00BD6346"/>
    <w:rsid w:val="00C63A36"/>
    <w:rsid w:val="00CE15FD"/>
    <w:rsid w:val="00CE707D"/>
    <w:rsid w:val="00D2749C"/>
    <w:rsid w:val="00DD0A4A"/>
    <w:rsid w:val="00DD2BF2"/>
    <w:rsid w:val="00DF1946"/>
    <w:rsid w:val="00E55629"/>
    <w:rsid w:val="00E76CCD"/>
    <w:rsid w:val="00EC6B70"/>
    <w:rsid w:val="00F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FEBD"/>
  <w15:docId w15:val="{552ADBEA-F518-4A61-95EE-34A713BF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6B"/>
  </w:style>
  <w:style w:type="paragraph" w:styleId="Footer">
    <w:name w:val="footer"/>
    <w:basedOn w:val="Normal"/>
    <w:link w:val="FooterChar"/>
    <w:uiPriority w:val="99"/>
    <w:unhideWhenUsed/>
    <w:rsid w:val="0074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6B"/>
  </w:style>
  <w:style w:type="paragraph" w:styleId="BalloonText">
    <w:name w:val="Balloon Text"/>
    <w:basedOn w:val="Normal"/>
    <w:link w:val="BalloonTextChar"/>
    <w:uiPriority w:val="99"/>
    <w:semiHidden/>
    <w:unhideWhenUsed/>
    <w:rsid w:val="00CE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7T19:48:47.1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Military Institute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Valarie</dc:creator>
  <cp:lastModifiedBy>Grant, Valarie</cp:lastModifiedBy>
  <cp:revision>5</cp:revision>
  <cp:lastPrinted>2018-03-21T13:38:00Z</cp:lastPrinted>
  <dcterms:created xsi:type="dcterms:W3CDTF">2020-04-03T15:14:00Z</dcterms:created>
  <dcterms:modified xsi:type="dcterms:W3CDTF">2020-10-26T01:03:00Z</dcterms:modified>
</cp:coreProperties>
</file>